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png" ContentType="image/png"/>
  <Default Extension="jpeg" ContentType="image/jpeg"/>
  <Override PartName="/_rels/.rels" ContentType="application/vnd.openxmlformats-package.relationships+xml"/>
  <Override PartName="/docProps/core.xml" ContentType="application/vnd.openxmlformats-package.core-properties+xml"/>
  <Override PartName="/docProps/custom.xml" ContentType="application/vnd.openxmlformats-officedocument.custom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theme/theme1.xml" ContentType="application/vnd.openxmlformats-officedocument.theme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xmlns:w15="http://schemas.microsoft.com/office/word/2012/wordml" mc:Ignorable="w14 wp14 w15">
  <w:body>
    <w:p>
      <w:pPr>
        <w:pStyle w:val="Normal"/>
        <w:tabs>
          <w:tab w:val="clear" w:pos="708"/>
          <w:tab w:val="left" w:pos="3255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План</w:t>
      </w:r>
    </w:p>
    <w:p>
      <w:pPr>
        <w:pStyle w:val="Normal"/>
        <w:tabs>
          <w:tab w:val="clear" w:pos="708"/>
          <w:tab w:val="left" w:pos="3255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работы профсоюзного комитета</w:t>
      </w:r>
    </w:p>
    <w:p>
      <w:pPr>
        <w:pStyle w:val="Normal"/>
        <w:tabs>
          <w:tab w:val="clear" w:pos="708"/>
          <w:tab w:val="left" w:pos="3255" w:leader="none"/>
        </w:tabs>
        <w:spacing w:lineRule="auto" w:line="240" w:before="0" w:after="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МБОУ «Тлякеевская ООШ»</w:t>
      </w:r>
    </w:p>
    <w:p>
      <w:pPr>
        <w:pStyle w:val="Normal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  <w:t>на 202</w:t>
      </w:r>
      <w:r>
        <w:rPr>
          <w:rFonts w:cs="Times New Roman" w:ascii="Times New Roman" w:hAnsi="Times New Roman"/>
          <w:sz w:val="28"/>
          <w:szCs w:val="28"/>
        </w:rPr>
        <w:t>5</w:t>
      </w:r>
      <w:r>
        <w:rPr>
          <w:rFonts w:cs="Times New Roman" w:ascii="Times New Roman" w:hAnsi="Times New Roman"/>
          <w:sz w:val="28"/>
          <w:szCs w:val="28"/>
        </w:rPr>
        <w:t>-202</w:t>
      </w:r>
      <w:r>
        <w:rPr>
          <w:rFonts w:cs="Times New Roman" w:ascii="Times New Roman" w:hAnsi="Times New Roman"/>
          <w:sz w:val="28"/>
          <w:szCs w:val="28"/>
        </w:rPr>
        <w:t>6</w:t>
      </w:r>
      <w:r>
        <w:rPr>
          <w:rFonts w:cs="Times New Roman" w:ascii="Times New Roman" w:hAnsi="Times New Roman"/>
          <w:sz w:val="28"/>
          <w:szCs w:val="28"/>
        </w:rPr>
        <w:t xml:space="preserve"> учебный год</w:t>
      </w:r>
    </w:p>
    <w:tbl>
      <w:tblPr>
        <w:tblStyle w:val="a3"/>
        <w:tblW w:w="10173" w:type="dxa"/>
        <w:jc w:val="left"/>
        <w:tblInd w:w="0" w:type="dxa"/>
        <w:tblLayout w:type="fixed"/>
        <w:tblCellMar>
          <w:top w:w="0" w:type="dxa"/>
          <w:left w:w="108" w:type="dxa"/>
          <w:bottom w:w="0" w:type="dxa"/>
          <w:right w:w="108" w:type="dxa"/>
        </w:tblCellMar>
        <w:tblLook w:val="04a0" w:noHBand="0" w:noVBand="1" w:firstColumn="1" w:lastRow="0" w:lastColumn="0" w:firstRow="1"/>
      </w:tblPr>
      <w:tblGrid>
        <w:gridCol w:w="566"/>
        <w:gridCol w:w="4794"/>
        <w:gridCol w:w="1952"/>
        <w:gridCol w:w="2860"/>
      </w:tblGrid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п/п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Вопросы, рассматриваемые на собраниях и заседаниях профкома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сроки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ответственные</w:t>
            </w:r>
          </w:p>
        </w:tc>
      </w:tr>
      <w:tr>
        <w:trPr/>
        <w:tc>
          <w:tcPr>
            <w:tcW w:w="10172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Профсоюзные собрание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1.1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Отчетное собрание «Об итогах работы профкома за 2024 год»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март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1.2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выполнении коллективного договора и Соглашения по охране труда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апрель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</w:tc>
        <w:tc>
          <w:tcPr>
            <w:tcW w:w="9606" w:type="dxa"/>
            <w:gridSpan w:val="3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Заседание профкома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2.1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согласовании тарификации педагогических работников на новый учебный год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май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проведений проверки соблюдений трудового законодательства в техникуме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апрель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2.3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Рассмотрение заявлений на материальную помощь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заявлению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 совместно с администрацией школы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2.4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праздновании Нового года и обеспечении подарками детей сотрудников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декабрь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 совместно с администрацией школы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2.5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 оказании материальной помощи и поощрения членов профкома по итогам года за активное участие в организации профсоюзной работы.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январь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2.6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Контроль за соблюдением Правил внутреннего трудового распорядка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октябрь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  <w:highlight w:val="yellow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2.7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проведении праздника «День Защитника Отечества»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февраль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культурно- массовая комиссия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2.8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 проведении праздника «Международный женский день 8 марта»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март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культурно- массовая комиссия</w:t>
            </w:r>
          </w:p>
        </w:tc>
      </w:tr>
      <w:tr>
        <w:trPr/>
        <w:tc>
          <w:tcPr>
            <w:tcW w:w="10172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Организационно-массовая работа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3.1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Обновление информаций в «Профсоюзном уголке» и на сайте школы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мере необходимости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информационная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Системное оформление документации профкома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февраль март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секретарь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3.3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Участие на семинарах проводимых профсоюзов работников образования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приглашению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3.4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Проверка занесения в трудовые книжки записей о награждении государственными и другими наградами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октябрь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3.5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Работа  в системе АИС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течение года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3.6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Оформление электронных профсоюзных билетов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течение года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3.7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Федеральная бонусная программа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течение года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информационная профкома</w:t>
            </w:r>
          </w:p>
        </w:tc>
      </w:tr>
      <w:tr>
        <w:trPr/>
        <w:tc>
          <w:tcPr>
            <w:tcW w:w="10172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Работа по социальному партнерству, защите трудовых прав и профессиональных интересов членов профсоюзной организации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4.1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совместно с администрацией школы оценки условий труда в лабораториях и учебных мастерских школы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сентябрь, февраль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инженер по охране труда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Проведение совместно с администрацией школы анализа состояний заболеваемости работников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декабрь, июнь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профком, фельдшер школы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4.3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Оказание членам профсоюза консультативных, юридических и других видов помощи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мере обращения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 совместно с администраций школы</w:t>
            </w:r>
          </w:p>
        </w:tc>
      </w:tr>
      <w:tr>
        <w:trPr/>
        <w:tc>
          <w:tcPr>
            <w:tcW w:w="10172" w:type="dxa"/>
            <w:gridSpan w:val="4"/>
            <w:tcBorders/>
          </w:tcPr>
          <w:p>
            <w:pPr>
              <w:pStyle w:val="ListParagraph"/>
              <w:widowControl/>
              <w:numPr>
                <w:ilvl w:val="0"/>
                <w:numId w:val="1"/>
              </w:numPr>
              <w:spacing w:lineRule="auto" w:line="240" w:before="0" w:after="0"/>
              <w:contextualSpacing/>
              <w:jc w:val="center"/>
              <w:rPr>
                <w:rFonts w:ascii="Times New Roman" w:hAnsi="Times New Roman" w:cs="Times New Roman"/>
                <w:b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b/>
                <w:kern w:val="0"/>
                <w:sz w:val="26"/>
                <w:szCs w:val="26"/>
                <w:lang w:val="ru-RU" w:eastAsia="en-US" w:bidi="ar-SA"/>
              </w:rPr>
              <w:t>Массовые мероприятия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5.1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Участие во всероссийских, республиканских и муниципальных коллективных акциях профсоюзов в защиту прав и интересов работников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датам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профкома, профком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5.2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 xml:space="preserve"> </w:t>
            </w: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Участие в организации праздничных мероприятиях: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День защитников Отечества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-Международный женский день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 День защиты детей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-День учителя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-День матери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День пожилых людей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День инвалидов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Новогодние представление</w:t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Новогодний утренние для детей сотрудников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по согласованным датам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председатель профкома культурно- массовая комиссия</w:t>
            </w:r>
          </w:p>
        </w:tc>
      </w:tr>
      <w:tr>
        <w:trPr/>
        <w:tc>
          <w:tcPr>
            <w:tcW w:w="566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5.3</w:t>
            </w:r>
          </w:p>
        </w:tc>
        <w:tc>
          <w:tcPr>
            <w:tcW w:w="4794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left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Организация чествование юбиляров: 50,55,60 лет и пенсионеров 80,85,90 лет</w:t>
            </w:r>
          </w:p>
        </w:tc>
        <w:tc>
          <w:tcPr>
            <w:tcW w:w="1952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</w:r>
          </w:p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в течение года</w:t>
            </w:r>
          </w:p>
        </w:tc>
        <w:tc>
          <w:tcPr>
            <w:tcW w:w="2860" w:type="dxa"/>
            <w:tcBorders/>
          </w:tcPr>
          <w:p>
            <w:pPr>
              <w:pStyle w:val="Normal"/>
              <w:widowControl/>
              <w:spacing w:lineRule="auto" w:line="240" w:before="0" w:after="0"/>
              <w:jc w:val="center"/>
              <w:rPr>
                <w:rFonts w:ascii="Times New Roman" w:hAnsi="Times New Roman" w:cs="Times New Roman"/>
                <w:sz w:val="26"/>
                <w:szCs w:val="26"/>
              </w:rPr>
            </w:pPr>
            <w:r>
              <w:rPr>
                <w:rFonts w:eastAsia="Calibri" w:cs="Times New Roman" w:ascii="Times New Roman" w:hAnsi="Times New Roman"/>
                <w:kern w:val="0"/>
                <w:sz w:val="26"/>
                <w:szCs w:val="26"/>
                <w:lang w:val="ru-RU" w:eastAsia="en-US" w:bidi="ar-SA"/>
              </w:rPr>
              <w:t>культурно- массовая комиссия</w:t>
            </w:r>
          </w:p>
        </w:tc>
      </w:tr>
    </w:tbl>
    <w:p>
      <w:pPr>
        <w:pStyle w:val="Normal"/>
        <w:spacing w:before="0" w:after="20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cs="Times New Roman" w:ascii="Times New Roman" w:hAnsi="Times New Roman"/>
          <w:sz w:val="28"/>
          <w:szCs w:val="28"/>
        </w:rPr>
      </w:r>
      <w:bookmarkStart w:id="0" w:name="_GoBack"/>
      <w:bookmarkStart w:id="1" w:name="_GoBack"/>
      <w:bookmarkEnd w:id="1"/>
    </w:p>
    <w:sectPr>
      <w:type w:val="nextPage"/>
      <w:pgSz w:w="11906" w:h="16838"/>
      <w:pgMar w:left="1134" w:right="851" w:gutter="0" w:header="0" w:top="1134" w:footer="0" w:bottom="1134"/>
      <w:pgNumType w:fmt="decimal"/>
      <w:formProt w:val="false"/>
      <w:textDirection w:val="lrTb"/>
      <w:docGrid w:type="default" w:linePitch="360" w:charSpace="4096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1"/>
    <w:family w:val="roman"/>
    <w:pitch w:val="variable"/>
  </w:font>
  <w:font w:name="Calibri">
    <w:charset w:val="01"/>
    <w:family w:val="roman"/>
    <w:pitch w:val="default"/>
  </w:font>
  <w:font w:name="PT Astra Serif">
    <w:charset w:val="01"/>
    <w:family w:val="roman"/>
    <w:pitch w:val="default"/>
  </w:font>
  <w:font w:name="Times New Roman">
    <w:charset w:val="01"/>
    <w:family w:val="roman"/>
    <w:pitch w:val="default"/>
  </w:font>
</w:fonts>
</file>

<file path=word/numbering.xml><?xml version="1.0" encoding="utf-8"?>
<w:numbering xmlns:w="http://schemas.openxmlformats.org/wordprocessingml/2006/main" xmlns:o="urn:schemas-microsoft-com:office:office" xmlns:r="http://schemas.openxmlformats.org/officeDocument/2006/relationships" xmlns:v="urn:schemas-microsoft-com:vml" xmlns:mc="http://schemas.openxmlformats.org/markup-compatibility/2006" xmlns:w14="http://schemas.microsoft.com/office/word/2010/wordml" mc:Ignorable="w14">
  <w:abstractNum w:abstractNumId="1"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/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  <w:rPr/>
    </w:lvl>
    <w:lvl w:ilvl="2">
      <w:start w:val="1"/>
      <w:numFmt w:val="lowerRoman"/>
      <w:lvlText w:val="%3."/>
      <w:lvlJc w:val="right"/>
      <w:pPr>
        <w:tabs>
          <w:tab w:val="num" w:pos="0"/>
        </w:tabs>
        <w:ind w:left="2160" w:hanging="180"/>
      </w:pPr>
      <w:rPr/>
    </w:lvl>
    <w:lvl w:ilvl="3">
      <w:start w:val="1"/>
      <w:numFmt w:val="decimal"/>
      <w:lvlText w:val="%4."/>
      <w:lvlJc w:val="left"/>
      <w:pPr>
        <w:tabs>
          <w:tab w:val="num" w:pos="0"/>
        </w:tabs>
        <w:ind w:left="2880" w:hanging="360"/>
      </w:pPr>
      <w:rPr/>
    </w:lvl>
    <w:lvl w:ilvl="4">
      <w:start w:val="1"/>
      <w:numFmt w:val="lowerLetter"/>
      <w:lvlText w:val="%5."/>
      <w:lvlJc w:val="left"/>
      <w:pPr>
        <w:tabs>
          <w:tab w:val="num" w:pos="0"/>
        </w:tabs>
        <w:ind w:left="3600" w:hanging="360"/>
      </w:pPr>
      <w:rPr/>
    </w:lvl>
    <w:lvl w:ilvl="5">
      <w:start w:val="1"/>
      <w:numFmt w:val="lowerRoman"/>
      <w:lvlText w:val="%6."/>
      <w:lvlJc w:val="right"/>
      <w:pPr>
        <w:tabs>
          <w:tab w:val="num" w:pos="0"/>
        </w:tabs>
        <w:ind w:left="4320" w:hanging="180"/>
      </w:pPr>
      <w:rPr/>
    </w:lvl>
    <w:lvl w:ilvl="6">
      <w:start w:val="1"/>
      <w:numFmt w:val="decimal"/>
      <w:lvlText w:val="%7."/>
      <w:lvlJc w:val="left"/>
      <w:pPr>
        <w:tabs>
          <w:tab w:val="num" w:pos="0"/>
        </w:tabs>
        <w:ind w:left="5040" w:hanging="360"/>
      </w:pPr>
      <w:rPr/>
    </w:lvl>
    <w:lvl w:ilvl="7">
      <w:start w:val="1"/>
      <w:numFmt w:val="lowerLetter"/>
      <w:lvlText w:val="%8."/>
      <w:lvlJc w:val="left"/>
      <w:pPr>
        <w:tabs>
          <w:tab w:val="num" w:pos="0"/>
        </w:tabs>
        <w:ind w:left="5760" w:hanging="360"/>
      </w:pPr>
      <w:rPr/>
    </w:lvl>
    <w:lvl w:ilvl="8">
      <w:start w:val="1"/>
      <w:numFmt w:val="lowerRoman"/>
      <w:lvlText w:val="%9."/>
      <w:lvlJc w:val="right"/>
      <w:pPr>
        <w:tabs>
          <w:tab w:val="num" w:pos="0"/>
        </w:tabs>
        <w:ind w:left="6480" w:hanging="180"/>
      </w:pPr>
      <w:rPr/>
    </w:lvl>
  </w:abstractNum>
  <w:abstractNum w:abstractNumId="2"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0" w:hanging="0"/>
      </w:pPr>
    </w:lvl>
  </w:abstractNum>
  <w:num w:numId="1">
    <w:abstractNumId w:val="1"/>
  </w:num>
  <w:num w:numId="2">
    <w:abstractNumId w:val="2"/>
  </w:num>
</w:numbering>
</file>

<file path=word/settings.xml><?xml version="1.0" encoding="utf-8"?>
<w:settings xmlns:w="http://schemas.openxmlformats.org/wordprocessingml/2006/main">
  <w:zoom w:percent="100"/>
  <w:defaultTabStop w:val="708"/>
  <w:autoHyphenation w:val="true"/>
  <w:compat>
    <w:compatSetting w:name="compatibilityMode" w:uri="http://schemas.microsoft.com/office/word" w:val="12"/>
  </w:compat>
  <w:themeFontLang w:val="ru-RU" w:eastAsia="" w:bidi="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Calibri" w:hAnsi="Calibri" w:eastAsia="Calibri" w:cs="" w:asciiTheme="minorHAnsi" w:cstheme="minorBidi" w:eastAsiaTheme="minorHAnsi" w:hAnsiTheme="minorHAnsi"/>
        <w:sz w:val="22"/>
        <w:szCs w:val="22"/>
        <w:lang w:val="ru-RU" w:eastAsia="en-US" w:bidi="ar-SA"/>
      </w:rPr>
    </w:rPrDefault>
    <w:pPrDefault>
      <w:pPr>
        <w:suppressAutoHyphens w:val="true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semiHidden="1" w:unhideWhenUsed="1" w:qFormat="1"/>
    <w:lsdException w:name="heading 3" w:uiPriority="9" w:semiHidden="1" w:unhideWhenUsed="1" w:qFormat="1"/>
    <w:lsdException w:name="heading 4" w:uiPriority="9" w:semiHidden="1" w:unhideWhenUsed="1" w:qFormat="1"/>
    <w:lsdException w:name="heading 5" w:uiPriority="9" w:semiHidden="1" w:unhideWhenUsed="1" w:qFormat="1"/>
    <w:lsdException w:name="heading 6" w:uiPriority="9" w:semiHidden="1" w:unhideWhenUsed="1" w:qFormat="1"/>
    <w:lsdException w:name="heading 7" w:uiPriority="9" w:semiHidden="1" w:unhideWhenUsed="1" w:qFormat="1"/>
    <w:lsdException w:name="heading 8" w:uiPriority="9" w:semiHidden="1" w:unhideWhenUsed="1" w:qFormat="1"/>
    <w:lsdException w:name="heading 9" w:uiPriority="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uiPriority="39" w:semiHidden="1" w:unhideWhenUsed="1"/>
    <w:lsdException w:name="toc 2" w:uiPriority="39" w:semiHidden="1" w:unhideWhenUsed="1"/>
    <w:lsdException w:name="toc 3" w:uiPriority="39" w:semiHidden="1" w:unhideWhenUsed="1"/>
    <w:lsdException w:name="toc 4" w:uiPriority="39" w:semiHidden="1" w:unhideWhenUsed="1"/>
    <w:lsdException w:name="toc 5" w:uiPriority="39" w:semiHidden="1" w:unhideWhenUsed="1"/>
    <w:lsdException w:name="toc 6" w:uiPriority="39" w:semiHidden="1" w:unhideWhenUsed="1"/>
    <w:lsdException w:name="toc 7" w:uiPriority="39" w:semiHidden="1" w:unhideWhenUsed="1"/>
    <w:lsdException w:name="toc 8" w:uiPriority="39" w:semiHidden="1" w:unhideWhenUsed="1"/>
    <w:lsdException w:name="toc 9" w:uiPriority="3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uiPriority="35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styleId="Normal" w:default="1">
    <w:name w:val="Normal"/>
    <w:qFormat/>
    <w:rsid w:val="00e957e7"/>
    <w:pPr>
      <w:widowControl/>
      <w:bidi w:val="0"/>
      <w:spacing w:lineRule="auto" w:line="276" w:before="0" w:after="200"/>
      <w:jc w:val="left"/>
    </w:pPr>
    <w:rPr>
      <w:rFonts w:ascii="Calibri" w:hAnsi="Calibri" w:eastAsia="Calibri" w:cs="" w:asciiTheme="minorHAnsi" w:cstheme="minorBidi" w:eastAsiaTheme="minorHAnsi" w:hAnsiTheme="minorHAnsi"/>
      <w:color w:val="auto"/>
      <w:kern w:val="0"/>
      <w:sz w:val="22"/>
      <w:szCs w:val="22"/>
      <w:lang w:val="ru-RU" w:eastAsia="en-US" w:bidi="ar-SA"/>
    </w:rPr>
  </w:style>
  <w:style w:type="character" w:styleId="DefaultParagraphFont" w:default="1">
    <w:name w:val="Default Paragraph Font"/>
    <w:uiPriority w:val="1"/>
    <w:semiHidden/>
    <w:unhideWhenUsed/>
    <w:qFormat/>
    <w:rPr/>
  </w:style>
  <w:style w:type="paragraph" w:styleId="Style14">
    <w:name w:val="Заголовок"/>
    <w:basedOn w:val="Normal"/>
    <w:next w:val="Style15"/>
    <w:qFormat/>
    <w:pPr>
      <w:keepNext w:val="true"/>
      <w:spacing w:before="240" w:after="120"/>
    </w:pPr>
    <w:rPr>
      <w:rFonts w:ascii="PT Astra Serif" w:hAnsi="PT Astra Serif" w:eastAsia="Tahoma" w:cs="Noto Sans Devanagari"/>
      <w:sz w:val="28"/>
      <w:szCs w:val="28"/>
    </w:rPr>
  </w:style>
  <w:style w:type="paragraph" w:styleId="Style15">
    <w:name w:val="Body Text"/>
    <w:basedOn w:val="Normal"/>
    <w:pPr>
      <w:spacing w:lineRule="auto" w:line="276" w:before="0" w:after="140"/>
    </w:pPr>
    <w:rPr/>
  </w:style>
  <w:style w:type="paragraph" w:styleId="Style16">
    <w:name w:val="List"/>
    <w:basedOn w:val="Style15"/>
    <w:pPr/>
    <w:rPr>
      <w:rFonts w:ascii="PT Astra Serif" w:hAnsi="PT Astra Serif" w:cs="Noto Sans Devanagari"/>
    </w:rPr>
  </w:style>
  <w:style w:type="paragraph" w:styleId="Style17">
    <w:name w:val="Caption"/>
    <w:basedOn w:val="Normal"/>
    <w:qFormat/>
    <w:pPr>
      <w:suppressLineNumbers/>
      <w:spacing w:before="120" w:after="120"/>
    </w:pPr>
    <w:rPr>
      <w:rFonts w:ascii="PT Astra Serif" w:hAnsi="PT Astra Serif" w:cs="Noto Sans Devanagari"/>
      <w:i/>
      <w:iCs/>
      <w:sz w:val="24"/>
      <w:szCs w:val="24"/>
    </w:rPr>
  </w:style>
  <w:style w:type="paragraph" w:styleId="Style18">
    <w:name w:val="Указатель"/>
    <w:basedOn w:val="Normal"/>
    <w:qFormat/>
    <w:pPr>
      <w:suppressLineNumbers/>
    </w:pPr>
    <w:rPr>
      <w:rFonts w:ascii="PT Astra Serif" w:hAnsi="PT Astra Serif" w:cs="Noto Sans Devanagari"/>
    </w:rPr>
  </w:style>
  <w:style w:type="paragraph" w:styleId="ListParagraph">
    <w:name w:val="List Paragraph"/>
    <w:basedOn w:val="Normal"/>
    <w:uiPriority w:val="34"/>
    <w:qFormat/>
    <w:rsid w:val="00c72772"/>
    <w:pPr>
      <w:spacing w:before="0" w:after="200"/>
      <w:ind w:left="720" w:hanging="0"/>
      <w:contextualSpacing/>
    </w:pPr>
    <w:rPr/>
  </w:style>
  <w:style w:type="numbering" w:styleId="NoList" w:default="1">
    <w:name w:val="No List"/>
    <w:uiPriority w:val="99"/>
    <w:semiHidden/>
    <w:unhideWhenUsed/>
    <w:qFormat/>
  </w:style>
  <w:style w:type="table" w:default="1" w:styleId="a1">
    <w:name w:val="Normal Table"/>
    <w:uiPriority w:val="99"/>
    <w:semiHidden/>
    <w:unhideWhenUsed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59"/>
    <w:rsid w:val="00c72772"/>
    <w:pPr>
      <w:spacing w:after="0" w:line="240" w:lineRule="auto"/>
    </w:pPr>
    <w:tblPr>
      <w:tblBorders>
        <w:top w:val="single" w:color="auto" w:sz="4" w:space="0"/>
        <w:left w:val="single" w:color="auto" w:sz="4" w:space="0"/>
        <w:bottom w:val="single" w:color="auto" w:sz="4" w:space="0"/>
        <w:right w:val="single" w:color="auto" w:sz="4" w:space="0"/>
        <w:insideH w:val="single" w:color="auto" w:sz="4" w:space="0"/>
        <w:insideV w:val="single" w:color="auto" w:sz="4" w:space="0"/>
      </w:tblBorders>
    </w:tbl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ntTable" Target="fontTable.xml"/><Relationship Id="rId4" Type="http://schemas.openxmlformats.org/officeDocument/2006/relationships/settings" Target="settings.xml"/><Relationship Id="rId5" Type="http://schemas.openxmlformats.org/officeDocument/2006/relationships/theme" Target="theme/theme1.xml"/>
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76</TotalTime>
  <Application>LibreOffice/7.5.6.2$Linux_X86_64 LibreOffice_project/50$Build-2</Application>
  <AppVersion>15.0000</AppVersion>
  <Pages>2</Pages>
  <Words>407</Words>
  <Characters>2854</Characters>
  <CharactersWithSpaces>3144</CharactersWithSpaces>
  <Paragraphs>114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2018-02-18T23:34:00Z</dcterms:created>
  <dc:creator>Анас</dc:creator>
  <dc:description/>
  <dc:language>ru-RU</dc:language>
  <cp:lastModifiedBy/>
  <dcterms:modified xsi:type="dcterms:W3CDTF">2026-02-03T10:56:46Z</dcterms:modified>
  <cp:revision>16</cp:revision>
  <dc:subject/>
  <dc:title/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